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27E47" w14:textId="4492B2EB" w:rsidR="00046B57" w:rsidRDefault="00797958">
      <w:r>
        <w:t>Beste,</w:t>
      </w:r>
    </w:p>
    <w:p w14:paraId="0EDE270D" w14:textId="3F35B811" w:rsidR="00797958" w:rsidRDefault="00797958">
      <w:r>
        <w:t>In deze uitleg willen we graag wat toelichting geven op de voedselallergie van Juul. Lange tijd was het advies vanuit de arts in het ziekenhuis om alle pinda, noten en sesam</w:t>
      </w:r>
      <w:r w:rsidR="000E4561">
        <w:t>,</w:t>
      </w:r>
      <w:r>
        <w:t xml:space="preserve"> alsook alle ‘sporen van’ te mijden. Dit advies was op basis van zeer hoge allergiewaarden in het bloed. Echter is de enige manier om de ernst van de allergie </w:t>
      </w:r>
      <w:r w:rsidR="000E4561">
        <w:t>‘</w:t>
      </w:r>
      <w:r>
        <w:t>echt</w:t>
      </w:r>
      <w:r w:rsidR="000E4561">
        <w:t>’</w:t>
      </w:r>
      <w:r>
        <w:t xml:space="preserve"> te meten door het voedsel te eten en</w:t>
      </w:r>
      <w:r w:rsidR="003633E3">
        <w:t xml:space="preserve"> te</w:t>
      </w:r>
      <w:r>
        <w:t xml:space="preserve"> kijken wat er</w:t>
      </w:r>
      <w:r w:rsidR="003633E3">
        <w:t xml:space="preserve"> daarna</w:t>
      </w:r>
      <w:r>
        <w:t xml:space="preserve"> gebeurt. Uiteraard met gecontroleerde mini hoeveelheden</w:t>
      </w:r>
      <w:r w:rsidR="003633E3">
        <w:t xml:space="preserve"> onder toezicht</w:t>
      </w:r>
      <w:r>
        <w:t xml:space="preserve"> in het ziekenhuis. Nu Juul iets ouder is konden we dit doen voor sesam, pinda, cashew, hazelnoot en amandel.</w:t>
      </w:r>
    </w:p>
    <w:p w14:paraId="33619641" w14:textId="2EEE8ABF" w:rsidR="00797958" w:rsidRDefault="00797958">
      <w:r>
        <w:t xml:space="preserve">Het beste nieuws is dat ze </w:t>
      </w:r>
      <w:r w:rsidRPr="00797958">
        <w:rPr>
          <w:u w:val="single"/>
        </w:rPr>
        <w:t>niet</w:t>
      </w:r>
      <w:r>
        <w:t xml:space="preserve"> allergisch </w:t>
      </w:r>
      <w:r w:rsidR="000E4561">
        <w:t>blijkt</w:t>
      </w:r>
      <w:r>
        <w:t xml:space="preserve"> voor hazelnoot en amandel! Bij hazelnoot krijgt ze </w:t>
      </w:r>
      <w:r w:rsidR="000E4561">
        <w:t xml:space="preserve">wel </w:t>
      </w:r>
      <w:r>
        <w:t>een kleine tinteling aan haar tong, maar verder gebeurt er helemaal niets. Zelfs bij grotere hoeveelheid. Dit was natuurlijk een fantastische en totaal onverwachte uitkomst.</w:t>
      </w:r>
    </w:p>
    <w:p w14:paraId="5E45A478" w14:textId="36F097FD" w:rsidR="00797958" w:rsidRDefault="00797958">
      <w:r>
        <w:t xml:space="preserve">Het andere goede nieuws is dat ze voor sesam, noten, en zelfs voor pinda niet reageert bij zeer kleine hoeveelheid. </w:t>
      </w:r>
      <w:r w:rsidR="008538E0">
        <w:t>Dit is te vergelijken met de indicatie ‘sporen van’. Dus vanaf nu mag Juul weer producten eten met de vermelding ‘kan sporen bevatten van pinda/noten/sesam’ of ‘geproduceerd in een fabriek waarin ook pinda/noten/sesam wordt verwerkt’.</w:t>
      </w:r>
      <w:r w:rsidR="000E4561">
        <w:t xml:space="preserve"> Ook geeft dit veel ruimte aan de omgeving, </w:t>
      </w:r>
      <w:r w:rsidR="003633E3">
        <w:t xml:space="preserve">denk </w:t>
      </w:r>
      <w:r w:rsidR="000E4561">
        <w:t xml:space="preserve">bijvoorbeeld </w:t>
      </w:r>
      <w:r w:rsidR="003633E3">
        <w:t xml:space="preserve">aan </w:t>
      </w:r>
      <w:r w:rsidR="000E4561">
        <w:t>contact met iemand die zojuist pindakaas heeft gegeten</w:t>
      </w:r>
      <w:r w:rsidR="003633E3">
        <w:t>. Dit kan weer zonder problemen</w:t>
      </w:r>
      <w:r w:rsidR="000E4561">
        <w:t>.</w:t>
      </w:r>
      <w:r w:rsidR="008538E0">
        <w:t xml:space="preserve"> </w:t>
      </w:r>
      <w:r w:rsidR="003633E3">
        <w:t>Ook dit was</w:t>
      </w:r>
      <w:r w:rsidR="008538E0">
        <w:t xml:space="preserve"> een onverwachte </w:t>
      </w:r>
      <w:r w:rsidR="003633E3">
        <w:t>en</w:t>
      </w:r>
      <w:r w:rsidR="008538E0">
        <w:t xml:space="preserve"> heel mooie uitkomst en geeft weer enorm veel mogelijkheid qua </w:t>
      </w:r>
      <w:r w:rsidR="000E4561">
        <w:t xml:space="preserve">contact en </w:t>
      </w:r>
      <w:r w:rsidR="008538E0">
        <w:t>producten die zij mag eten.</w:t>
      </w:r>
    </w:p>
    <w:p w14:paraId="2756FF9E" w14:textId="7EC178F9" w:rsidR="008538E0" w:rsidRDefault="008538E0">
      <w:r>
        <w:t xml:space="preserve">Wel </w:t>
      </w:r>
      <w:r w:rsidR="000E4561">
        <w:t xml:space="preserve">is helaas duidelijk bevestigd dat ze daadwerkelijk stevig anafylactisch reageert bij het innemen van pinda, andere noten (bijvoorbeeld cashew) of sesam. Qua hoeveelheid valt dan te denken aan een kwart theelepel pindakaas, een kwart cashewnoot of 10 sesam zaadjes. Na het innemen hiervan hoeft Juul in eerste instantie nog niks te merken, maar kan zij bijvoorbeeld na een half uur reageren. Bij de testen kreeg ze </w:t>
      </w:r>
      <w:r w:rsidR="003633E3">
        <w:t>hevige jeuk en</w:t>
      </w:r>
      <w:r w:rsidR="000E4561">
        <w:t xml:space="preserve"> uitslag over haar gehele lichaam en vrij snel daarna </w:t>
      </w:r>
      <w:r w:rsidR="00271416">
        <w:t>problemen met ademhalen. Haar longen knijpen dicht</w:t>
      </w:r>
      <w:r w:rsidR="003633E3">
        <w:t>, ze oogt benauwd en begint piepend te ademen</w:t>
      </w:r>
      <w:r w:rsidR="00271416">
        <w:t>. Bij de test in het ziekenhuis kreeg ze haast geen adem meer en daalde haar zuurstof niveau s</w:t>
      </w:r>
      <w:r w:rsidR="003633E3">
        <w:t>nel</w:t>
      </w:r>
      <w:r w:rsidR="00271416">
        <w:t>. Het redmiddel is dan het toedienen van de EpiPen. Die doorbreekt de alsmaar groter worden kettingreactie in haar lichaam op de allergenen. Na toedienen is het belangrijk om altijd 112 te bellen en de toediening van de EpiPen te melden.</w:t>
      </w:r>
    </w:p>
    <w:p w14:paraId="303D7E7D" w14:textId="51FDCB1A" w:rsidR="00271416" w:rsidRDefault="00271416">
      <w:r>
        <w:t xml:space="preserve">Het advies vanuit het ziekenhuis is om de EpiPen toe te dienen wanneer er naast uitslag een ander effect merkbaar is, zoals bijvoorbeeld moeite met ademhalen. Bij dit tweede effect wordt er gesproken van anafylaxie en is het belangrijk om snel het allergische </w:t>
      </w:r>
      <w:r w:rsidR="003D3DB1">
        <w:t>proces te doorbreken. Toedienen van de EpiPen binnen 1,5 uur na het eten van de allergenen verkleint namelijk ook de kans op een latere ‘tweede’ reactie. Deze kan optreden wanneer het voedsel de darmen bereikt en daar beter wordt opgenomen.</w:t>
      </w:r>
    </w:p>
    <w:p w14:paraId="320FCDBD" w14:textId="02E9C16B" w:rsidR="003D3DB1" w:rsidRDefault="003D3DB1">
      <w:r>
        <w:t xml:space="preserve">Samenvattend </w:t>
      </w:r>
      <w:r w:rsidR="00901F5F">
        <w:t>zijn</w:t>
      </w:r>
      <w:r>
        <w:t xml:space="preserve"> de belangrijkste lessen voor ons:</w:t>
      </w:r>
    </w:p>
    <w:p w14:paraId="49D1A2A2" w14:textId="1D93C6B4" w:rsidR="003D3DB1" w:rsidRDefault="003D3DB1" w:rsidP="003D3DB1">
      <w:pPr>
        <w:pStyle w:val="Lijstalinea"/>
        <w:numPr>
          <w:ilvl w:val="0"/>
          <w:numId w:val="1"/>
        </w:numPr>
      </w:pPr>
      <w:r>
        <w:t>Juul is niet allergisch voor amandel en hazelnoot.</w:t>
      </w:r>
    </w:p>
    <w:p w14:paraId="68EC6177" w14:textId="3BE66A98" w:rsidR="003D3DB1" w:rsidRDefault="003D3DB1" w:rsidP="003D3DB1">
      <w:pPr>
        <w:pStyle w:val="Lijstalinea"/>
        <w:numPr>
          <w:ilvl w:val="0"/>
          <w:numId w:val="1"/>
        </w:numPr>
      </w:pPr>
      <w:r>
        <w:t>Ze reageert niet op zeer kleine hoeveelheden en kan dus ‘sporen van’ eten.</w:t>
      </w:r>
    </w:p>
    <w:p w14:paraId="78B06389" w14:textId="391C3F04" w:rsidR="003D3DB1" w:rsidRDefault="003D3DB1" w:rsidP="003D3DB1">
      <w:pPr>
        <w:pStyle w:val="Lijstalinea"/>
        <w:numPr>
          <w:ilvl w:val="0"/>
          <w:numId w:val="1"/>
        </w:numPr>
      </w:pPr>
      <w:r>
        <w:t xml:space="preserve">Helaas </w:t>
      </w:r>
      <w:r w:rsidR="00000CBF">
        <w:t>reageert</w:t>
      </w:r>
      <w:r>
        <w:t xml:space="preserve"> </w:t>
      </w:r>
      <w:r w:rsidR="00000CBF">
        <w:t>ze</w:t>
      </w:r>
      <w:r>
        <w:t xml:space="preserve"> </w:t>
      </w:r>
      <w:r w:rsidR="00000CBF">
        <w:t>stevig</w:t>
      </w:r>
      <w:r>
        <w:t xml:space="preserve"> allergisch </w:t>
      </w:r>
      <w:r w:rsidR="00000CBF">
        <w:t>(</w:t>
      </w:r>
      <w:r>
        <w:t>anafylactisch</w:t>
      </w:r>
      <w:r w:rsidR="00000CBF">
        <w:t>)</w:t>
      </w:r>
      <w:r>
        <w:t xml:space="preserve"> na het eten van</w:t>
      </w:r>
      <w:r w:rsidR="00000CBF">
        <w:t xml:space="preserve"> pinda, sesam of noten.</w:t>
      </w:r>
    </w:p>
    <w:p w14:paraId="704483E8" w14:textId="3D10C7F1" w:rsidR="003D3DB1" w:rsidRDefault="003D3DB1" w:rsidP="003D3DB1">
      <w:pPr>
        <w:pStyle w:val="Lijstalinea"/>
        <w:numPr>
          <w:ilvl w:val="0"/>
          <w:numId w:val="1"/>
        </w:numPr>
      </w:pPr>
      <w:r>
        <w:t>De reactie kan uitblijven tot zelfs 30-45 minuten na het eten van voedsel met allergenen.</w:t>
      </w:r>
    </w:p>
    <w:p w14:paraId="0DA9D362" w14:textId="4CA416A6" w:rsidR="003D3DB1" w:rsidRDefault="003D3DB1" w:rsidP="003D3DB1">
      <w:pPr>
        <w:pStyle w:val="Lijstalinea"/>
        <w:numPr>
          <w:ilvl w:val="0"/>
          <w:numId w:val="1"/>
        </w:numPr>
      </w:pPr>
      <w:r>
        <w:t>Het is belangrijk bij een tweede symptoom naast huiduitslag snel de EpiPen toe te dienen.</w:t>
      </w:r>
    </w:p>
    <w:p w14:paraId="04ACA172" w14:textId="4A13D711" w:rsidR="003D3DB1" w:rsidRDefault="003D3DB1" w:rsidP="003D3DB1">
      <w:r>
        <w:t>Bedankt voor het lezen en laat het ons graag weten als er nog vragen of onduidelijkheden zijn!</w:t>
      </w:r>
    </w:p>
    <w:p w14:paraId="703AF215" w14:textId="497957B4" w:rsidR="003D3DB1" w:rsidRDefault="003D3DB1" w:rsidP="003D3DB1">
      <w:r>
        <w:t>Groetjes, Joris, Jolien en natuurlijk Juul!</w:t>
      </w:r>
    </w:p>
    <w:sectPr w:rsidR="003D3D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54273"/>
    <w:multiLevelType w:val="hybridMultilevel"/>
    <w:tmpl w:val="5AF02A9C"/>
    <w:lvl w:ilvl="0" w:tplc="C630B00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83380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1D"/>
    <w:rsid w:val="00000CBF"/>
    <w:rsid w:val="00046B57"/>
    <w:rsid w:val="000B2C44"/>
    <w:rsid w:val="000E4561"/>
    <w:rsid w:val="00115A54"/>
    <w:rsid w:val="00271416"/>
    <w:rsid w:val="003633E3"/>
    <w:rsid w:val="003D3DB1"/>
    <w:rsid w:val="00797958"/>
    <w:rsid w:val="008538E0"/>
    <w:rsid w:val="00901F5F"/>
    <w:rsid w:val="00BC4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AEA3"/>
  <w15:chartTrackingRefBased/>
  <w15:docId w15:val="{D3772832-D591-4134-AE13-BC882DA1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3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539</Words>
  <Characters>2969</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Jongen</dc:creator>
  <cp:keywords/>
  <dc:description/>
  <cp:lastModifiedBy>Joris Jongen</cp:lastModifiedBy>
  <cp:revision>5</cp:revision>
  <cp:lastPrinted>2023-05-03T10:02:00Z</cp:lastPrinted>
  <dcterms:created xsi:type="dcterms:W3CDTF">2023-04-12T17:11:00Z</dcterms:created>
  <dcterms:modified xsi:type="dcterms:W3CDTF">2023-05-03T10:02:00Z</dcterms:modified>
</cp:coreProperties>
</file>